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70F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1. Angaben zur Beendigung des Arbeitsverhältnisses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5EA5" w:rsidRPr="00386025" w14:paraId="4396357C" w14:textId="77777777" w:rsidTr="00F4704A">
        <w:trPr>
          <w:trHeight w:val="465"/>
        </w:trPr>
        <w:tc>
          <w:tcPr>
            <w:tcW w:w="4675" w:type="dxa"/>
          </w:tcPr>
          <w:p w14:paraId="305D982A" w14:textId="77777777" w:rsidR="00B65EA5" w:rsidRPr="00F4704A" w:rsidRDefault="00F12233" w:rsidP="00114827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Art der Beendigung</w:t>
            </w:r>
          </w:p>
        </w:tc>
        <w:tc>
          <w:tcPr>
            <w:tcW w:w="4675" w:type="dxa"/>
          </w:tcPr>
          <w:p w14:paraId="11A35F93" w14:textId="73894E42" w:rsidR="00B65EA5" w:rsidRPr="00386025" w:rsidRDefault="00F0214F" w:rsidP="001148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9951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1EB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Kündigung durch Arbeitgeber/Dienstherr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40899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(AG hätte nicht oder nicht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0874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Kündigung durch Beschäftigte Person/Beamte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(AG hätte 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43933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nicht oder nicht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zum selben 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287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Aufhebungsvertrag (AG hätte zum selben </w:t>
            </w:r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Zeitpunkt gekündigt)</w:t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br/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7248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2317C">
              <w:rPr>
                <w:rFonts w:ascii="Calibri" w:hAnsi="Calibri" w:cs="Calibri"/>
                <w:bCs/>
                <w:sz w:val="20"/>
              </w:rPr>
              <w:tab/>
            </w:r>
            <w:r w:rsidR="00F12233" w:rsidRPr="00386025">
              <w:rPr>
                <w:rFonts w:ascii="Calibri" w:hAnsi="Calibri" w:cs="Calibri"/>
                <w:bCs/>
                <w:sz w:val="20"/>
              </w:rPr>
              <w:t>Beendigung kraft Gesetzes oder Tarifvertrag</w:t>
            </w:r>
          </w:p>
        </w:tc>
      </w:tr>
      <w:tr w:rsidR="00B65EA5" w:rsidRPr="00386025" w14:paraId="2384225D" w14:textId="77777777" w:rsidTr="00F4704A">
        <w:trPr>
          <w:trHeight w:val="465"/>
        </w:trPr>
        <w:tc>
          <w:tcPr>
            <w:tcW w:w="4675" w:type="dxa"/>
          </w:tcPr>
          <w:p w14:paraId="02E7B93C" w14:textId="77777777" w:rsidR="00B65EA5" w:rsidRDefault="00F12233" w:rsidP="00114827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Datum der Beendigung / Abschluss Aufhebungsvertrag</w:t>
            </w:r>
          </w:p>
          <w:p w14:paraId="748EC0E4" w14:textId="77777777" w:rsidR="00F4704A" w:rsidRPr="00386025" w:rsidRDefault="00F4704A" w:rsidP="00114827">
            <w:pPr>
              <w:rPr>
                <w:rFonts w:ascii="Calibri" w:hAnsi="Calibri" w:cs="Calibri"/>
              </w:rPr>
            </w:pPr>
          </w:p>
        </w:tc>
        <w:tc>
          <w:tcPr>
            <w:tcW w:w="4675" w:type="dxa"/>
          </w:tcPr>
          <w:p w14:paraId="15431EA8" w14:textId="77777777" w:rsidR="00B65EA5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  <w:r w:rsidRPr="006265C4">
              <w:rPr>
                <w:rFonts w:ascii="Calibri" w:hAnsi="Calibri" w:cs="Calibri"/>
                <w:sz w:val="20"/>
                <w:szCs w:val="20"/>
              </w:rPr>
              <w:t>Kündigung zum</w:t>
            </w:r>
          </w:p>
          <w:p w14:paraId="0DCBF53A" w14:textId="77777777" w:rsidR="00F4704A" w:rsidRPr="006265C4" w:rsidRDefault="00F4704A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38AEBC8" w14:textId="39E9E5D3" w:rsidR="006265C4" w:rsidRPr="006265C4" w:rsidRDefault="006265C4" w:rsidP="0011482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65EA5" w:rsidRPr="00386025" w14:paraId="58914E64" w14:textId="77777777" w:rsidTr="00F4704A">
        <w:trPr>
          <w:trHeight w:val="465"/>
        </w:trPr>
        <w:tc>
          <w:tcPr>
            <w:tcW w:w="4675" w:type="dxa"/>
          </w:tcPr>
          <w:p w14:paraId="6BA0DFD8" w14:textId="6F6DD65C" w:rsidR="00B65EA5" w:rsidRPr="00386025" w:rsidRDefault="00F12233" w:rsidP="00114827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Art der Zustellung</w:t>
            </w:r>
            <w:r w:rsidR="006265C4">
              <w:rPr>
                <w:rFonts w:ascii="Calibri" w:hAnsi="Calibri" w:cs="Calibri"/>
                <w:sz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</w:rPr>
                <w:id w:val="67886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>
              <w:rPr>
                <w:rFonts w:ascii="Calibri" w:hAnsi="Calibri" w:cs="Calibri"/>
                <w:sz w:val="20"/>
              </w:rPr>
              <w:t xml:space="preserve"> </w:t>
            </w:r>
            <w:r w:rsidR="006265C4" w:rsidRPr="006265C4">
              <w:rPr>
                <w:rFonts w:ascii="Calibri" w:hAnsi="Calibri" w:cs="Calibri"/>
                <w:sz w:val="20"/>
              </w:rPr>
              <w:t xml:space="preserve">Persönlich </w:t>
            </w:r>
            <w:sdt>
              <w:sdtPr>
                <w:rPr>
                  <w:rFonts w:ascii="Calibri" w:hAnsi="Calibri" w:cs="Calibri"/>
                  <w:sz w:val="20"/>
                </w:rPr>
                <w:id w:val="90811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6265C4" w:rsidRPr="006265C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6265C4" w:rsidRPr="006265C4">
              <w:rPr>
                <w:rFonts w:ascii="Calibri" w:hAnsi="Calibri" w:cs="Calibri"/>
                <w:sz w:val="20"/>
              </w:rPr>
              <w:t>Per</w:t>
            </w:r>
            <w:proofErr w:type="spellEnd"/>
            <w:r w:rsidR="006265C4" w:rsidRPr="006265C4">
              <w:rPr>
                <w:rFonts w:ascii="Calibri" w:hAnsi="Calibri" w:cs="Calibri"/>
                <w:sz w:val="20"/>
              </w:rPr>
              <w:t xml:space="preserve"> Post</w:t>
            </w:r>
          </w:p>
        </w:tc>
        <w:tc>
          <w:tcPr>
            <w:tcW w:w="4675" w:type="dxa"/>
          </w:tcPr>
          <w:p w14:paraId="15B8408E" w14:textId="289BA67A" w:rsidR="00B65EA5" w:rsidRPr="00386025" w:rsidRDefault="00B65EA5" w:rsidP="00114827">
            <w:pPr>
              <w:rPr>
                <w:rFonts w:ascii="Calibri" w:hAnsi="Calibri" w:cs="Calibri"/>
              </w:rPr>
            </w:pPr>
          </w:p>
        </w:tc>
      </w:tr>
    </w:tbl>
    <w:p w14:paraId="5979451E" w14:textId="77777777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2. Kündigungsfrist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E3976" w:rsidRPr="00386025" w14:paraId="75C203F5" w14:textId="77777777" w:rsidTr="00340E23">
        <w:trPr>
          <w:trHeight w:val="940"/>
        </w:trPr>
        <w:tc>
          <w:tcPr>
            <w:tcW w:w="4675" w:type="dxa"/>
          </w:tcPr>
          <w:p w14:paraId="1C5D743B" w14:textId="77777777" w:rsidR="00AE3976" w:rsidRPr="00F4704A" w:rsidRDefault="00AE3976" w:rsidP="00386025">
            <w:pPr>
              <w:rPr>
                <w:rFonts w:ascii="Calibri" w:hAnsi="Calibri" w:cs="Calibri"/>
                <w:bCs/>
              </w:rPr>
            </w:pPr>
            <w:r w:rsidRPr="00F4704A">
              <w:rPr>
                <w:rFonts w:ascii="Calibri" w:hAnsi="Calibri" w:cs="Calibri"/>
                <w:bCs/>
                <w:sz w:val="20"/>
              </w:rPr>
              <w:t>Maßgebliche Kündigungsfrist</w:t>
            </w:r>
          </w:p>
        </w:tc>
        <w:tc>
          <w:tcPr>
            <w:tcW w:w="4675" w:type="dxa"/>
          </w:tcPr>
          <w:p w14:paraId="2E448D20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  <w:r w:rsidRPr="00386025">
              <w:rPr>
                <w:rFonts w:ascii="Calibri" w:hAnsi="Calibri" w:cs="Calibri"/>
                <w:sz w:val="20"/>
              </w:rPr>
              <w:t>Wert (Anzahl)</w:t>
            </w:r>
            <w:r>
              <w:rPr>
                <w:rFonts w:ascii="Calibri" w:hAnsi="Calibri" w:cs="Calibri"/>
                <w:sz w:val="20"/>
              </w:rPr>
              <w:t xml:space="preserve">: </w:t>
            </w:r>
          </w:p>
          <w:p w14:paraId="16E6BF26" w14:textId="77777777" w:rsidR="00AE3976" w:rsidRDefault="00AE3976" w:rsidP="00386025">
            <w:pPr>
              <w:rPr>
                <w:rFonts w:ascii="Calibri" w:hAnsi="Calibri" w:cs="Calibri"/>
                <w:sz w:val="20"/>
              </w:rPr>
            </w:pPr>
          </w:p>
          <w:p w14:paraId="4840B73A" w14:textId="2D3FC2F6" w:rsidR="00AE3976" w:rsidRPr="00386025" w:rsidRDefault="00F0214F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62057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Kalendertage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41921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Werktage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13575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Wochen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-67465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AE3976" w:rsidRPr="00386025">
              <w:rPr>
                <w:rFonts w:ascii="Calibri" w:hAnsi="Calibri" w:cs="Calibri"/>
                <w:bCs/>
                <w:sz w:val="20"/>
              </w:rPr>
              <w:t xml:space="preserve"> Monate</w:t>
            </w:r>
          </w:p>
        </w:tc>
      </w:tr>
      <w:tr w:rsidR="00B65EA5" w:rsidRPr="00386025" w14:paraId="0E8467FD" w14:textId="77777777" w:rsidTr="00AE3976">
        <w:trPr>
          <w:trHeight w:val="465"/>
        </w:trPr>
        <w:tc>
          <w:tcPr>
            <w:tcW w:w="4675" w:type="dxa"/>
          </w:tcPr>
          <w:p w14:paraId="31660154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Bezugszeitpunkt</w:t>
            </w:r>
          </w:p>
        </w:tc>
        <w:tc>
          <w:tcPr>
            <w:tcW w:w="4675" w:type="dxa"/>
          </w:tcPr>
          <w:p w14:paraId="3C53048D" w14:textId="0C0544FD" w:rsidR="006265C4" w:rsidRDefault="00F0214F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904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der Woche</w:t>
            </w:r>
          </w:p>
          <w:p w14:paraId="3B534024" w14:textId="0F83AC1C" w:rsidR="006265C4" w:rsidRDefault="00F0214F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47658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15. des Monats</w:t>
            </w:r>
          </w:p>
          <w:p w14:paraId="00D003DB" w14:textId="2B8524E4" w:rsidR="006265C4" w:rsidRDefault="00F0214F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94510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Monatsende</w:t>
            </w:r>
          </w:p>
          <w:p w14:paraId="52D12E41" w14:textId="46B143A8" w:rsidR="006265C4" w:rsidRDefault="00F0214F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4831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Ende des Vierteljahres</w:t>
            </w:r>
          </w:p>
          <w:p w14:paraId="63FD47E1" w14:textId="7C3EA662" w:rsidR="006265C4" w:rsidRDefault="00F0214F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8471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Ohne festes Ende</w:t>
            </w:r>
          </w:p>
          <w:p w14:paraId="2CFCA64B" w14:textId="37E71A1A" w:rsidR="008831EB" w:rsidRDefault="00F0214F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8261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 xml:space="preserve">Ende des Halbjahres </w:t>
            </w:r>
          </w:p>
          <w:p w14:paraId="314DBE25" w14:textId="52DF49B4" w:rsidR="00B65EA5" w:rsidRPr="006265C4" w:rsidRDefault="00F0214F" w:rsidP="00386025">
            <w:pPr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702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</w:rPr>
              <w:tab/>
            </w:r>
            <w:r w:rsidR="008831EB">
              <w:rPr>
                <w:rFonts w:ascii="Calibri" w:hAnsi="Calibri" w:cs="Calibri"/>
                <w:sz w:val="20"/>
              </w:rPr>
              <w:t xml:space="preserve">Zum </w:t>
            </w:r>
            <w:r w:rsidR="00F12233" w:rsidRPr="00386025">
              <w:rPr>
                <w:rFonts w:ascii="Calibri" w:hAnsi="Calibri" w:cs="Calibri"/>
                <w:sz w:val="20"/>
              </w:rPr>
              <w:t>Jahresende</w:t>
            </w:r>
          </w:p>
        </w:tc>
      </w:tr>
    </w:tbl>
    <w:p w14:paraId="08960086" w14:textId="31862345" w:rsidR="00B65EA5" w:rsidRPr="00386025" w:rsidRDefault="00F12233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 xml:space="preserve">3. </w:t>
      </w:r>
      <w:r w:rsidR="00F4704A">
        <w:rPr>
          <w:rFonts w:ascii="Calibri" w:hAnsi="Calibri" w:cs="Calibri"/>
          <w:sz w:val="24"/>
          <w:szCs w:val="24"/>
        </w:rPr>
        <w:t xml:space="preserve">Zusatzangaben bei </w:t>
      </w:r>
      <w:r w:rsidRPr="00386025">
        <w:rPr>
          <w:rFonts w:ascii="Calibri" w:hAnsi="Calibri" w:cs="Calibri"/>
          <w:sz w:val="24"/>
          <w:szCs w:val="24"/>
        </w:rPr>
        <w:t>Kündigungsausschluss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B65EA5" w:rsidRPr="00386025" w14:paraId="6AF4D83E" w14:textId="77777777" w:rsidTr="00F4704A">
        <w:trPr>
          <w:trHeight w:val="465"/>
        </w:trPr>
        <w:tc>
          <w:tcPr>
            <w:tcW w:w="4680" w:type="dxa"/>
          </w:tcPr>
          <w:p w14:paraId="7D9EBD36" w14:textId="77777777" w:rsidR="00B65EA5" w:rsidRPr="00386025" w:rsidRDefault="00F12233" w:rsidP="00386025">
            <w:pPr>
              <w:rPr>
                <w:rFonts w:ascii="Calibri" w:hAnsi="Calibri" w:cs="Calibri"/>
                <w:bCs/>
              </w:rPr>
            </w:pPr>
            <w:r w:rsidRPr="00386025">
              <w:rPr>
                <w:rFonts w:ascii="Calibri" w:hAnsi="Calibri" w:cs="Calibri"/>
                <w:bCs/>
                <w:sz w:val="20"/>
              </w:rPr>
              <w:t>Gesetzlich/tarifvertraglicher Ausschluss der ordentlichen Kündigung</w:t>
            </w:r>
          </w:p>
        </w:tc>
        <w:tc>
          <w:tcPr>
            <w:tcW w:w="4680" w:type="dxa"/>
          </w:tcPr>
          <w:p w14:paraId="4DCDCB16" w14:textId="03E3589D" w:rsidR="00B65EA5" w:rsidRPr="00386025" w:rsidRDefault="00F0214F" w:rsidP="00386025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0"/>
                </w:rPr>
                <w:id w:val="-3925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bCs/>
                  <w:sz w:val="20"/>
                </w:rPr>
                <w:id w:val="17611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bCs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bCs/>
                <w:sz w:val="20"/>
              </w:rPr>
              <w:t xml:space="preserve"> Nein</w:t>
            </w:r>
          </w:p>
        </w:tc>
      </w:tr>
      <w:tr w:rsidR="00B65EA5" w:rsidRPr="00386025" w14:paraId="2D3C3970" w14:textId="77777777" w:rsidTr="00F4704A">
        <w:trPr>
          <w:trHeight w:val="465"/>
        </w:trPr>
        <w:tc>
          <w:tcPr>
            <w:tcW w:w="4680" w:type="dxa"/>
          </w:tcPr>
          <w:p w14:paraId="4E18A6C7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Zeitlich unbegrenzter Ausschluss der ordentlichen Kündigung</w:t>
            </w:r>
          </w:p>
        </w:tc>
        <w:tc>
          <w:tcPr>
            <w:tcW w:w="4680" w:type="dxa"/>
          </w:tcPr>
          <w:p w14:paraId="22C2FBA2" w14:textId="073632D9" w:rsidR="00B65EA5" w:rsidRPr="00386025" w:rsidRDefault="00F0214F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2121949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976">
                  <w:rPr>
                    <w:rFonts w:ascii="MS Gothic" w:eastAsia="MS Gothic" w:hAnsi="MS Gothic" w:cs="Calibri" w:hint="eastAsia"/>
                    <w:sz w:val="20"/>
                  </w:rPr>
                  <w:t>☒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54124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  <w:tr w:rsidR="00B65EA5" w:rsidRPr="00386025" w14:paraId="7DF705D5" w14:textId="77777777" w:rsidTr="00F4704A">
        <w:trPr>
          <w:trHeight w:val="465"/>
        </w:trPr>
        <w:tc>
          <w:tcPr>
            <w:tcW w:w="4680" w:type="dxa"/>
          </w:tcPr>
          <w:p w14:paraId="7A745161" w14:textId="77777777" w:rsidR="00B65EA5" w:rsidRPr="00386025" w:rsidRDefault="00F12233" w:rsidP="00386025">
            <w:pPr>
              <w:rPr>
                <w:rFonts w:ascii="Calibri" w:hAnsi="Calibri" w:cs="Calibri"/>
              </w:rPr>
            </w:pPr>
            <w:r w:rsidRPr="00386025">
              <w:rPr>
                <w:rFonts w:ascii="Calibri" w:hAnsi="Calibri" w:cs="Calibri"/>
                <w:sz w:val="20"/>
              </w:rPr>
              <w:t>Fristgebundene Kündigung trotz zeitlich unbegrenztem Ausschluss</w:t>
            </w:r>
          </w:p>
        </w:tc>
        <w:tc>
          <w:tcPr>
            <w:tcW w:w="4680" w:type="dxa"/>
          </w:tcPr>
          <w:p w14:paraId="5B62F251" w14:textId="2ED0D79E" w:rsidR="00B65EA5" w:rsidRPr="00386025" w:rsidRDefault="00F0214F" w:rsidP="0038602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0"/>
                </w:rPr>
                <w:id w:val="135909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Ja </w:t>
            </w:r>
            <w:sdt>
              <w:sdtPr>
                <w:rPr>
                  <w:rFonts w:ascii="Calibri" w:hAnsi="Calibri" w:cs="Calibri"/>
                  <w:sz w:val="20"/>
                </w:rPr>
                <w:id w:val="197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5C4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F12233" w:rsidRPr="00386025">
              <w:rPr>
                <w:rFonts w:ascii="Calibri" w:hAnsi="Calibri" w:cs="Calibri"/>
                <w:sz w:val="20"/>
              </w:rPr>
              <w:t xml:space="preserve"> Nein</w:t>
            </w:r>
          </w:p>
        </w:tc>
      </w:tr>
    </w:tbl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1"/>
        <w:gridCol w:w="5039"/>
      </w:tblGrid>
      <w:tr w:rsidR="00386025" w:rsidRPr="00386025" w14:paraId="57949240" w14:textId="77777777" w:rsidTr="00DE493C">
        <w:trPr>
          <w:cantSplit/>
          <w:trHeight w:val="294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3F52690B" w14:textId="77F325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  <w:sz w:val="18"/>
                <w:szCs w:val="18"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4. </w:t>
            </w:r>
            <w:r w:rsidR="00F4704A">
              <w:rPr>
                <w:rFonts w:ascii="Calibri" w:hAnsi="Calibri" w:cs="Calibri"/>
                <w:sz w:val="24"/>
                <w:szCs w:val="24"/>
              </w:rPr>
              <w:t xml:space="preserve">Zusatzangaben bei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Kündigung / Entlassung durch den Arbeitgeber/Dienstherrn</w:t>
            </w:r>
          </w:p>
        </w:tc>
      </w:tr>
      <w:tr w:rsidR="008831EB" w:rsidRPr="00386025" w14:paraId="68710F66" w14:textId="77777777" w:rsidTr="00F4704A">
        <w:trPr>
          <w:cantSplit/>
          <w:trHeight w:val="465"/>
        </w:trPr>
        <w:tc>
          <w:tcPr>
            <w:tcW w:w="4871" w:type="dxa"/>
            <w:vAlign w:val="center"/>
          </w:tcPr>
          <w:p w14:paraId="5F4FF191" w14:textId="6ABB9E7B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erfolgte schriftlich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559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16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>Nein</w:t>
            </w:r>
          </w:p>
        </w:tc>
        <w:tc>
          <w:tcPr>
            <w:tcW w:w="5039" w:type="dxa"/>
          </w:tcPr>
          <w:p w14:paraId="71A52B0A" w14:textId="17B1543E" w:rsidR="008831EB" w:rsidRPr="00386025" w:rsidRDefault="008831EB" w:rsidP="00F4704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Betriebsbedingte Kündigung mit Abfindungsangebot gem.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  <w:t>§ 1a KSchG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31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249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3085A9EA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6BB59799" w14:textId="572247C7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Beschäftigte Person hat Kündigungsschutzklage erhoben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674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5695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97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8831EB" w:rsidRPr="00386025" w14:paraId="0C587CE0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3F67CE0C" w14:textId="0BB6E48A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Kündigung wegen vertragswidrigen Verhaltens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455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3770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8831EB" w:rsidRPr="00386025" w14:paraId="78801FD8" w14:textId="77777777" w:rsidTr="00F4704A">
        <w:trPr>
          <w:cantSplit/>
          <w:trHeight w:val="465"/>
        </w:trPr>
        <w:tc>
          <w:tcPr>
            <w:tcW w:w="9910" w:type="dxa"/>
            <w:gridSpan w:val="2"/>
          </w:tcPr>
          <w:p w14:paraId="47ED5FC7" w14:textId="6C4C8050" w:rsidR="008831EB" w:rsidRPr="00386025" w:rsidRDefault="008831EB" w:rsidP="008831EB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831EB">
              <w:rPr>
                <w:rFonts w:ascii="Calibri" w:hAnsi="Calibri" w:cs="Calibri"/>
                <w:sz w:val="20"/>
                <w:szCs w:val="20"/>
              </w:rPr>
              <w:t>Datum der vorherigen Abmahnung wegen vertragswidrigen Verhaltens am:</w:t>
            </w:r>
          </w:p>
        </w:tc>
      </w:tr>
    </w:tbl>
    <w:p w14:paraId="648670EE" w14:textId="7F2A91CF" w:rsidR="00386025" w:rsidRPr="00386025" w:rsidRDefault="00386025" w:rsidP="00386025">
      <w:pPr>
        <w:pStyle w:val="berschrift1"/>
        <w:rPr>
          <w:rFonts w:ascii="Calibri" w:hAnsi="Calibri" w:cs="Calibri"/>
          <w:sz w:val="24"/>
          <w:szCs w:val="24"/>
        </w:rPr>
      </w:pPr>
      <w:r w:rsidRPr="00386025">
        <w:rPr>
          <w:rFonts w:ascii="Calibri" w:hAnsi="Calibri" w:cs="Calibri"/>
          <w:sz w:val="24"/>
          <w:szCs w:val="24"/>
        </w:rPr>
        <w:t>5. Weitere Angaben zur Kündigung / Entlassung</w:t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2409"/>
        <w:gridCol w:w="2403"/>
      </w:tblGrid>
      <w:tr w:rsidR="00182E3D" w:rsidRPr="00386025" w14:paraId="13960EC5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439A5AB1" w14:textId="625FBDEC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Zusätzliche Kündigungsvereinbarungen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051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51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731B6D8A" w14:textId="77777777" w:rsidTr="00F4704A">
        <w:trPr>
          <w:cantSplit/>
          <w:trHeight w:val="465"/>
        </w:trPr>
        <w:tc>
          <w:tcPr>
            <w:tcW w:w="9915" w:type="dxa"/>
            <w:gridSpan w:val="3"/>
          </w:tcPr>
          <w:p w14:paraId="0B5FBE7D" w14:textId="6AA41A19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Sozialauswahl wurde vorgenommen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427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3762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9891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E3D">
              <w:rPr>
                <w:rFonts w:ascii="Calibri" w:hAnsi="Calibri" w:cs="Calibri"/>
                <w:sz w:val="20"/>
                <w:szCs w:val="20"/>
              </w:rPr>
              <w:t>Entfällt, weil personenbedingte Entlassung/Kündigung</w:t>
            </w:r>
          </w:p>
        </w:tc>
      </w:tr>
      <w:tr w:rsidR="00386025" w:rsidRPr="00386025" w14:paraId="6408AC37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7E4646CF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Prüfung Sozialauswahl durch:</w:t>
            </w:r>
          </w:p>
          <w:p w14:paraId="691760D1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</w:tcPr>
          <w:p w14:paraId="40EA283D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Nummer bzw. Name der Arbeitsagentur:</w:t>
            </w:r>
          </w:p>
          <w:p w14:paraId="72167EBA" w14:textId="77777777" w:rsidR="00386025" w:rsidRPr="00386025" w:rsidRDefault="00386025" w:rsidP="00182E3D">
            <w:pPr>
              <w:spacing w:before="40" w:after="12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F2AF949" w14:textId="77777777" w:rsidTr="00F4704A">
        <w:trPr>
          <w:cantSplit/>
          <w:trHeight w:val="465"/>
        </w:trPr>
        <w:tc>
          <w:tcPr>
            <w:tcW w:w="5103" w:type="dxa"/>
            <w:vAlign w:val="center"/>
          </w:tcPr>
          <w:p w14:paraId="3BC3A38E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Der Arbeitgeber hätte Kündigung ausgesprochen, wenn nicht die beschäftigte Person gekündigt hätte</w:t>
            </w:r>
          </w:p>
        </w:tc>
        <w:tc>
          <w:tcPr>
            <w:tcW w:w="2409" w:type="dxa"/>
          </w:tcPr>
          <w:p w14:paraId="5B6655CD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am:</w:t>
            </w:r>
          </w:p>
        </w:tc>
        <w:tc>
          <w:tcPr>
            <w:tcW w:w="2403" w:type="dxa"/>
          </w:tcPr>
          <w:p w14:paraId="7FF683CB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zum:</w:t>
            </w:r>
          </w:p>
        </w:tc>
      </w:tr>
      <w:tr w:rsidR="00182E3D" w:rsidRPr="00386025" w14:paraId="400D95E4" w14:textId="77777777" w:rsidTr="00F4704A">
        <w:trPr>
          <w:cantSplit/>
          <w:trHeight w:val="465"/>
        </w:trPr>
        <w:tc>
          <w:tcPr>
            <w:tcW w:w="9915" w:type="dxa"/>
            <w:gridSpan w:val="3"/>
            <w:vAlign w:val="center"/>
          </w:tcPr>
          <w:p w14:paraId="61B38BF8" w14:textId="21E10D1F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Eine unwiderruflich bezahlte Freistellung durch den Arbeitgeber liegt vor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574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3986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DFB245A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ED6" w14:textId="13C825F8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Ordentliche Kündigung ist (tarif-)vertraglich nur gegen Leistung (Abfindung, Entschädigung) zulässig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759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242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182E3D" w:rsidRPr="00386025" w14:paraId="13D637C3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  <w:vAlign w:val="center"/>
          </w:tcPr>
          <w:p w14:paraId="37B7737C" w14:textId="301F6F83" w:rsidR="00182E3D" w:rsidRPr="00386025" w:rsidRDefault="00182E3D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Voraussetzungen für eine fristgebundene Kündigung aus wichtigem Grund liegen vor oder diese wären ohne besondere (tarif-)vertragliche Kündigung gegeben gewesen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970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1195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1C25524E" w14:textId="77777777" w:rsidR="00222F84" w:rsidRDefault="00222F84">
      <w:r>
        <w:br w:type="page"/>
      </w:r>
    </w:p>
    <w:tbl>
      <w:tblPr>
        <w:tblW w:w="9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4"/>
        <w:gridCol w:w="68"/>
      </w:tblGrid>
      <w:tr w:rsidR="00386025" w:rsidRPr="00386025" w14:paraId="7402761A" w14:textId="77777777" w:rsidTr="00182E3D">
        <w:trPr>
          <w:cantSplit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770ACA5E" w14:textId="24CE5F28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6. Zahlungen bei Austritt / Leistungen bei Beendigung des Arbeitsverhältnisses</w:t>
            </w:r>
          </w:p>
        </w:tc>
      </w:tr>
      <w:tr w:rsidR="00182E3D" w:rsidRPr="00386025" w14:paraId="4924C8C7" w14:textId="77777777" w:rsidTr="00F4704A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27BE4333" w14:textId="01F36990" w:rsidR="00182E3D" w:rsidRPr="00386025" w:rsidRDefault="00182E3D" w:rsidP="00182E3D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Zahlungen bzw. Anspruch auf Leistungen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0934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2193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743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289F4C8" w14:textId="77777777" w:rsidTr="00F4704A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23375E8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Grund der Ungewissheit</w:t>
            </w:r>
            <w:r w:rsidRPr="00386025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1E32FC0D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4FC3460" w14:textId="5A47CC76" w:rsidR="00386025" w:rsidRPr="00386025" w:rsidRDefault="00F0214F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88455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streitig</w:t>
            </w:r>
          </w:p>
          <w:p w14:paraId="7A71FC72" w14:textId="171C91E6" w:rsidR="00386025" w:rsidRPr="00386025" w:rsidRDefault="00F0214F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206872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Entgeltanspruch unklar</w:t>
            </w:r>
          </w:p>
          <w:p w14:paraId="01EE9CC0" w14:textId="6B7729C0" w:rsidR="00386025" w:rsidRPr="00386025" w:rsidRDefault="00F0214F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27347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Abrechnung noch nicht abgeschlossen</w:t>
            </w:r>
          </w:p>
          <w:p w14:paraId="3A0024A1" w14:textId="5589A22F" w:rsidR="00386025" w:rsidRPr="00386025" w:rsidRDefault="00F0214F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-103295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E3D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182E3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b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Sonstiges</w:t>
            </w:r>
          </w:p>
        </w:tc>
      </w:tr>
      <w:tr w:rsidR="00386025" w:rsidRPr="00386025" w14:paraId="0BE14643" w14:textId="77777777" w:rsidTr="00182E3D">
        <w:trPr>
          <w:cantSplit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0BBA79DA" w14:textId="47CDFF5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</w:t>
            </w:r>
            <w:r w:rsidRPr="00386025">
              <w:rPr>
                <w:rFonts w:ascii="Calibri" w:hAnsi="Calibri" w:cs="Calibri"/>
                <w:sz w:val="24"/>
                <w:szCs w:val="24"/>
              </w:rPr>
              <w:t>Zahlungen bei Austritt / Leistungszahlung</w:t>
            </w:r>
          </w:p>
        </w:tc>
      </w:tr>
      <w:tr w:rsidR="00182E3D" w:rsidRPr="00386025" w14:paraId="41CFF2FD" w14:textId="77777777" w:rsidTr="00460AE1">
        <w:trPr>
          <w:cantSplit/>
          <w:trHeight w:val="464"/>
        </w:trPr>
        <w:tc>
          <w:tcPr>
            <w:tcW w:w="9915" w:type="dxa"/>
            <w:gridSpan w:val="3"/>
          </w:tcPr>
          <w:p w14:paraId="44FD3B12" w14:textId="5506023C" w:rsidR="00182E3D" w:rsidRPr="00182E3D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Arbeitsentgelt über das Arbeits- / Beschäftigungsverhältnis hinaus gezahlt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20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62790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0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42483548" w14:textId="77777777" w:rsidTr="00182E3D">
        <w:trPr>
          <w:cantSplit/>
          <w:trHeight w:val="464"/>
        </w:trPr>
        <w:tc>
          <w:tcPr>
            <w:tcW w:w="9915" w:type="dxa"/>
            <w:gridSpan w:val="3"/>
          </w:tcPr>
          <w:p w14:paraId="0D9BF132" w14:textId="77777777" w:rsidR="00182E3D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Das Arbeitsentgelt wird weiter bezahlt bis:</w:t>
            </w:r>
          </w:p>
          <w:p w14:paraId="61A99865" w14:textId="3C0AF946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1B2536C" w14:textId="77777777" w:rsidTr="00182E3D">
        <w:trPr>
          <w:gridAfter w:val="1"/>
          <w:wAfter w:w="68" w:type="dxa"/>
          <w:cantSplit/>
          <w:trHeight w:val="220"/>
        </w:trPr>
        <w:tc>
          <w:tcPr>
            <w:tcW w:w="9847" w:type="dxa"/>
            <w:gridSpan w:val="2"/>
            <w:tcBorders>
              <w:top w:val="nil"/>
              <w:left w:val="nil"/>
              <w:right w:val="nil"/>
            </w:tcBorders>
          </w:tcPr>
          <w:p w14:paraId="57B3A448" w14:textId="27AE9D0F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8. Zahlungen bei Austritt / Urlaubsabgeltung</w:t>
            </w:r>
          </w:p>
        </w:tc>
      </w:tr>
      <w:tr w:rsidR="00182E3D" w:rsidRPr="00386025" w14:paraId="06DF68AF" w14:textId="77777777" w:rsidTr="00F37573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0FEB7D6" w14:textId="73F38FDE" w:rsidR="00182E3D" w:rsidRPr="00386025" w:rsidRDefault="00182E3D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Urlaubsabgeltung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20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3090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4608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5D66A30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43BFB02E" w14:textId="18BCDCA1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Nicht beanspruchte Urlaubstage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2BD6ADCD" w14:textId="77777777" w:rsidR="00386025" w:rsidRPr="00386025" w:rsidRDefault="00386025" w:rsidP="00182E3D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58AB2145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6DB48FAC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 xml:space="preserve">Wäre der Urlaub im Anschluss an das Arbeits- / Beschäftigungsverhältnis genommen worden, hätte dieser gedauert bis / Urlaubsabgeltung erfolgt bis: 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42F8AA54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5E5E126" w14:textId="77777777" w:rsidTr="00F37573">
        <w:trPr>
          <w:cantSplit/>
          <w:trHeight w:val="465"/>
        </w:trPr>
        <w:tc>
          <w:tcPr>
            <w:tcW w:w="5103" w:type="dxa"/>
            <w:tcBorders>
              <w:bottom w:val="single" w:sz="4" w:space="0" w:color="auto"/>
            </w:tcBorders>
          </w:tcPr>
          <w:p w14:paraId="38283C38" w14:textId="0126F0CB" w:rsidR="00F37573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Urlaubsabgeltung</w:t>
            </w:r>
          </w:p>
        </w:tc>
        <w:tc>
          <w:tcPr>
            <w:tcW w:w="4812" w:type="dxa"/>
            <w:gridSpan w:val="2"/>
            <w:tcBorders>
              <w:bottom w:val="single" w:sz="4" w:space="0" w:color="auto"/>
            </w:tcBorders>
          </w:tcPr>
          <w:p w14:paraId="7A9AF640" w14:textId="77777777" w:rsidR="00386025" w:rsidRPr="00386025" w:rsidRDefault="00386025" w:rsidP="00182E3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7C40C010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069AD096" w14:textId="5C575425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9. Zahlungen bei Austritt / Abfindungen</w:t>
            </w:r>
          </w:p>
        </w:tc>
      </w:tr>
      <w:tr w:rsidR="00F37573" w:rsidRPr="00386025" w14:paraId="7925E562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2EC29048" w14:textId="67C8E3BC" w:rsidR="00F37573" w:rsidRPr="00386025" w:rsidRDefault="00F37573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einer Abfindung bei Beendigung des Arbeits- / Beschäftigungsverhältnisses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7299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440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51475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6698FFE9" w14:textId="77777777" w:rsidTr="00F37573">
        <w:trPr>
          <w:cantSplit/>
          <w:trHeight w:val="465"/>
        </w:trPr>
        <w:tc>
          <w:tcPr>
            <w:tcW w:w="5103" w:type="dxa"/>
          </w:tcPr>
          <w:p w14:paraId="3DDDC887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gezahlten Abfindung</w:t>
            </w:r>
          </w:p>
        </w:tc>
        <w:tc>
          <w:tcPr>
            <w:tcW w:w="4812" w:type="dxa"/>
            <w:gridSpan w:val="2"/>
          </w:tcPr>
          <w:p w14:paraId="0062BA7D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271DD83C" w14:textId="77777777" w:rsidTr="00925E94">
        <w:trPr>
          <w:cantSplit/>
          <w:trHeight w:val="465"/>
        </w:trPr>
        <w:tc>
          <w:tcPr>
            <w:tcW w:w="9915" w:type="dxa"/>
            <w:gridSpan w:val="3"/>
          </w:tcPr>
          <w:p w14:paraId="163C6C92" w14:textId="4E4890DF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Abfindung beträgt bis zu 0,5 Monatsgehälter für jedes Beschäftigungsjahr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0133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60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F37573" w:rsidRPr="00386025" w14:paraId="6BC74D78" w14:textId="77777777" w:rsidTr="00654E47">
        <w:trPr>
          <w:cantSplit/>
          <w:trHeight w:val="465"/>
        </w:trPr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4529B310" w14:textId="09E79237" w:rsidR="00F37573" w:rsidRPr="00386025" w:rsidRDefault="00F37573" w:rsidP="00F37573">
            <w:pPr>
              <w:spacing w:before="100" w:after="10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Zahlung der Abfindung wäre auch bei Kündigung durch Arbeitgeber erfolgt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487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9950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5C0C772F" w14:textId="77777777" w:rsidTr="00182E3D">
        <w:trPr>
          <w:cantSplit/>
          <w:trHeight w:val="220"/>
        </w:trPr>
        <w:tc>
          <w:tcPr>
            <w:tcW w:w="9915" w:type="dxa"/>
            <w:gridSpan w:val="3"/>
            <w:tcBorders>
              <w:left w:val="nil"/>
              <w:right w:val="nil"/>
            </w:tcBorders>
          </w:tcPr>
          <w:p w14:paraId="4114F51F" w14:textId="05AC674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lastRenderedPageBreak/>
              <w:t>10. Zahlungen bei Austritt / Vorruhestandsleistungen</w:t>
            </w:r>
          </w:p>
        </w:tc>
      </w:tr>
      <w:tr w:rsidR="00386025" w:rsidRPr="00386025" w14:paraId="47248B35" w14:textId="77777777" w:rsidTr="00182E3D">
        <w:trPr>
          <w:cantSplit/>
          <w:trHeight w:val="716"/>
        </w:trPr>
        <w:tc>
          <w:tcPr>
            <w:tcW w:w="5103" w:type="dxa"/>
          </w:tcPr>
          <w:p w14:paraId="65452681" w14:textId="77777777" w:rsidR="00386025" w:rsidRPr="00386025" w:rsidRDefault="00386025" w:rsidP="00DE493C">
            <w:pPr>
              <w:spacing w:before="40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Vorruhestandsleistungen oder vergleichbare Leistung bei Beendigung des Arbeitsverhältnisses</w:t>
            </w:r>
          </w:p>
        </w:tc>
        <w:tc>
          <w:tcPr>
            <w:tcW w:w="4812" w:type="dxa"/>
            <w:gridSpan w:val="2"/>
          </w:tcPr>
          <w:p w14:paraId="398F3D04" w14:textId="13E10979" w:rsidR="00386025" w:rsidRPr="00386025" w:rsidRDefault="00386025" w:rsidP="00DE493C">
            <w:pPr>
              <w:spacing w:before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F37573" w:rsidRPr="00386025" w14:paraId="39D872D6" w14:textId="77777777" w:rsidTr="00143BDA">
        <w:trPr>
          <w:cantSplit/>
          <w:trHeight w:val="465"/>
        </w:trPr>
        <w:tc>
          <w:tcPr>
            <w:tcW w:w="9915" w:type="dxa"/>
            <w:gridSpan w:val="3"/>
          </w:tcPr>
          <w:p w14:paraId="153553B1" w14:textId="0E6E8424" w:rsidR="00F37573" w:rsidRPr="00386025" w:rsidRDefault="00F37573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Beginn der Vorruhestandsleistung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220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31557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0509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386025" w:rsidRPr="00386025" w14:paraId="35DF185B" w14:textId="77777777" w:rsidTr="00F37573">
        <w:trPr>
          <w:cantSplit/>
          <w:trHeight w:val="465"/>
        </w:trPr>
        <w:tc>
          <w:tcPr>
            <w:tcW w:w="5103" w:type="dxa"/>
          </w:tcPr>
          <w:p w14:paraId="3FBA44CC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Höhe der Vorruhestandsleistung (in v. H. des Brutto-Arbeitsentgelts)</w:t>
            </w:r>
          </w:p>
        </w:tc>
        <w:tc>
          <w:tcPr>
            <w:tcW w:w="4812" w:type="dxa"/>
            <w:gridSpan w:val="2"/>
          </w:tcPr>
          <w:p w14:paraId="67EE23C5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A8210E7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4846ADB0" w14:textId="17D3E42B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sz w:val="24"/>
                <w:szCs w:val="24"/>
              </w:rPr>
              <w:t>11. Zahlungen bei Austritt / Zusatzangabe zur Arbeitsbescheinigung nach § 312a SGB III</w:t>
            </w:r>
          </w:p>
        </w:tc>
      </w:tr>
      <w:tr w:rsidR="00386025" w:rsidRPr="00386025" w14:paraId="65D6F292" w14:textId="77777777" w:rsidTr="00F37573">
        <w:trPr>
          <w:cantSplit/>
          <w:trHeight w:val="465"/>
        </w:trPr>
        <w:tc>
          <w:tcPr>
            <w:tcW w:w="5103" w:type="dxa"/>
          </w:tcPr>
          <w:p w14:paraId="4ACF5133" w14:textId="77777777" w:rsidR="00386025" w:rsidRPr="00386025" w:rsidRDefault="00386025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Verzicht auf Ansprüche aus dem Arbeitsvertrag</w:t>
            </w:r>
          </w:p>
        </w:tc>
        <w:tc>
          <w:tcPr>
            <w:tcW w:w="4812" w:type="dxa"/>
            <w:gridSpan w:val="2"/>
          </w:tcPr>
          <w:p w14:paraId="0E6ADEDB" w14:textId="63943242" w:rsidR="00386025" w:rsidRPr="00386025" w:rsidRDefault="00F0214F" w:rsidP="00F375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4638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Abfindung/Entlassungsentschädigung</w:t>
            </w:r>
          </w:p>
          <w:p w14:paraId="34F43C6B" w14:textId="2245BC6B" w:rsidR="00386025" w:rsidRPr="00386025" w:rsidRDefault="00F0214F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970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F37573">
              <w:rPr>
                <w:rFonts w:ascii="Calibri" w:hAnsi="Calibri" w:cs="Calibri"/>
                <w:sz w:val="20"/>
                <w:szCs w:val="20"/>
              </w:rPr>
              <w:t>A</w:t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rbeitsentgeltanspruch über das Ende des</w:t>
            </w:r>
            <w:r w:rsidR="00F3757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 hinaus</w:t>
            </w:r>
          </w:p>
          <w:p w14:paraId="18BEABF1" w14:textId="0F526D3B" w:rsidR="00386025" w:rsidRPr="00386025" w:rsidRDefault="00F0214F" w:rsidP="00F37573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3094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573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 xml:space="preserve">Urlaubsabgeltung wegen Beendigung des </w:t>
            </w:r>
            <w:r w:rsidR="00F4704A">
              <w:rPr>
                <w:rFonts w:ascii="Calibri" w:hAnsi="Calibri" w:cs="Calibri"/>
                <w:sz w:val="20"/>
                <w:szCs w:val="20"/>
              </w:rPr>
              <w:tab/>
            </w:r>
            <w:r w:rsidR="00386025" w:rsidRPr="00386025">
              <w:rPr>
                <w:rFonts w:ascii="Calibri" w:hAnsi="Calibri" w:cs="Calibri"/>
                <w:sz w:val="20"/>
                <w:szCs w:val="20"/>
              </w:rPr>
              <w:t>Arbeitsverhältnisses</w:t>
            </w:r>
          </w:p>
        </w:tc>
      </w:tr>
      <w:tr w:rsidR="00386025" w:rsidRPr="00386025" w14:paraId="58CD0AA2" w14:textId="77777777" w:rsidTr="00386025">
        <w:trPr>
          <w:cantSplit/>
          <w:trHeight w:val="220"/>
        </w:trPr>
        <w:tc>
          <w:tcPr>
            <w:tcW w:w="9915" w:type="dxa"/>
            <w:gridSpan w:val="3"/>
            <w:tcBorders>
              <w:top w:val="nil"/>
              <w:left w:val="nil"/>
              <w:right w:val="nil"/>
            </w:tcBorders>
          </w:tcPr>
          <w:p w14:paraId="585F3DA7" w14:textId="3066A794" w:rsidR="00386025" w:rsidRPr="00386025" w:rsidRDefault="00386025" w:rsidP="00386025">
            <w:pPr>
              <w:pStyle w:val="berschrift1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</w:rPr>
              <w:br w:type="page"/>
            </w:r>
            <w:r w:rsidRPr="00386025">
              <w:rPr>
                <w:rFonts w:ascii="Calibri" w:hAnsi="Calibri" w:cs="Calibri"/>
                <w:sz w:val="24"/>
                <w:szCs w:val="24"/>
              </w:rPr>
              <w:t>12. Befristung / Angaben bei befristeten Arbeits- / Beschäftigungsverhältnis</w:t>
            </w:r>
          </w:p>
        </w:tc>
      </w:tr>
      <w:tr w:rsidR="00F37573" w:rsidRPr="00386025" w14:paraId="4F656C3C" w14:textId="77777777" w:rsidTr="00F37573">
        <w:trPr>
          <w:cantSplit/>
          <w:trHeight w:val="465"/>
        </w:trPr>
        <w:tc>
          <w:tcPr>
            <w:tcW w:w="9915" w:type="dxa"/>
            <w:gridSpan w:val="3"/>
          </w:tcPr>
          <w:p w14:paraId="17BD2C9E" w14:textId="2144A400" w:rsidR="00F37573" w:rsidRPr="00F37573" w:rsidRDefault="00F37573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Arbeits- / Beschäftigungsverhältnis befristet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9217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0404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3114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Ist ungewiss</w:t>
            </w:r>
          </w:p>
        </w:tc>
      </w:tr>
      <w:tr w:rsidR="00F37573" w:rsidRPr="00386025" w14:paraId="153FC3D5" w14:textId="77777777" w:rsidTr="009254A2">
        <w:trPr>
          <w:cantSplit/>
          <w:trHeight w:val="465"/>
        </w:trPr>
        <w:tc>
          <w:tcPr>
            <w:tcW w:w="9915" w:type="dxa"/>
            <w:gridSpan w:val="3"/>
          </w:tcPr>
          <w:p w14:paraId="4473458B" w14:textId="26301E18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Schriftlicher Abschluss des befristeten Arbeitsvertrages</w:t>
            </w:r>
            <w:r>
              <w:rPr>
                <w:rFonts w:ascii="Calibri" w:hAnsi="Calibri" w:cs="Calibri"/>
                <w:sz w:val="20"/>
                <w:szCs w:val="20"/>
              </w:rPr>
              <w:tab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6214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131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  <w:tr w:rsidR="00386025" w:rsidRPr="00386025" w14:paraId="0FABF473" w14:textId="77777777" w:rsidTr="00F37573">
        <w:trPr>
          <w:cantSplit/>
          <w:trHeight w:val="465"/>
        </w:trPr>
        <w:tc>
          <w:tcPr>
            <w:tcW w:w="5103" w:type="dxa"/>
          </w:tcPr>
          <w:p w14:paraId="4A489027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Befristung Arbeitsvertrag zum</w:t>
            </w:r>
          </w:p>
        </w:tc>
        <w:tc>
          <w:tcPr>
            <w:tcW w:w="4812" w:type="dxa"/>
            <w:gridSpan w:val="2"/>
          </w:tcPr>
          <w:p w14:paraId="5CCF16D6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6025" w:rsidRPr="00386025" w14:paraId="530DA0E9" w14:textId="77777777" w:rsidTr="00F37573">
        <w:trPr>
          <w:cantSplit/>
          <w:trHeight w:val="465"/>
        </w:trPr>
        <w:tc>
          <w:tcPr>
            <w:tcW w:w="5103" w:type="dxa"/>
          </w:tcPr>
          <w:p w14:paraId="52CD980C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Abschluss Arbeitsvertrag am</w:t>
            </w:r>
          </w:p>
        </w:tc>
        <w:tc>
          <w:tcPr>
            <w:tcW w:w="4812" w:type="dxa"/>
            <w:gridSpan w:val="2"/>
          </w:tcPr>
          <w:p w14:paraId="344EEE02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2E8FBE32" w14:textId="77777777" w:rsidTr="00F37573">
        <w:trPr>
          <w:cantSplit/>
          <w:trHeight w:val="465"/>
        </w:trPr>
        <w:tc>
          <w:tcPr>
            <w:tcW w:w="5103" w:type="dxa"/>
          </w:tcPr>
          <w:p w14:paraId="4CE2F0D9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am</w:t>
            </w:r>
          </w:p>
        </w:tc>
        <w:tc>
          <w:tcPr>
            <w:tcW w:w="4812" w:type="dxa"/>
            <w:gridSpan w:val="2"/>
          </w:tcPr>
          <w:p w14:paraId="393E856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025" w:rsidRPr="00386025" w14:paraId="1D65AB5E" w14:textId="77777777" w:rsidTr="00F37573">
        <w:trPr>
          <w:cantSplit/>
          <w:trHeight w:val="465"/>
        </w:trPr>
        <w:tc>
          <w:tcPr>
            <w:tcW w:w="5103" w:type="dxa"/>
          </w:tcPr>
          <w:p w14:paraId="5B80437A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Verlängerung Arbeitsvertrag zuletzt bis</w:t>
            </w:r>
          </w:p>
        </w:tc>
        <w:tc>
          <w:tcPr>
            <w:tcW w:w="4812" w:type="dxa"/>
            <w:gridSpan w:val="2"/>
          </w:tcPr>
          <w:p w14:paraId="62A98BD1" w14:textId="77777777" w:rsidR="00386025" w:rsidRPr="00386025" w:rsidRDefault="00386025" w:rsidP="00F37573">
            <w:pPr>
              <w:spacing w:before="4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7573" w:rsidRPr="00386025" w14:paraId="57904FAA" w14:textId="77777777" w:rsidTr="00FC3542">
        <w:trPr>
          <w:cantSplit/>
          <w:trHeight w:val="465"/>
        </w:trPr>
        <w:tc>
          <w:tcPr>
            <w:tcW w:w="9915" w:type="dxa"/>
            <w:gridSpan w:val="3"/>
          </w:tcPr>
          <w:p w14:paraId="6081330C" w14:textId="356CB072" w:rsidR="00F37573" w:rsidRPr="00386025" w:rsidRDefault="00F37573" w:rsidP="00F37573">
            <w:pPr>
              <w:spacing w:before="100" w:after="1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86025">
              <w:rPr>
                <w:rFonts w:ascii="Calibri" w:hAnsi="Calibri" w:cs="Calibri"/>
                <w:sz w:val="20"/>
                <w:szCs w:val="20"/>
              </w:rPr>
              <w:t>Befristete Beschäftigung für mindestens 2 Monate vorgesehen, mit Aussicht auf Weiterbeschäftigung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5452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Ja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0523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0"/>
                <w:szCs w:val="20"/>
              </w:rPr>
              <w:t xml:space="preserve"> Nein</w:t>
            </w:r>
          </w:p>
        </w:tc>
      </w:tr>
    </w:tbl>
    <w:p w14:paraId="2BBF1945" w14:textId="77777777" w:rsidR="00386025" w:rsidRDefault="00386025" w:rsidP="00386025">
      <w:pPr>
        <w:rPr>
          <w:rFonts w:ascii="Calibri" w:hAnsi="Calibri" w:cs="Calibri"/>
        </w:rPr>
      </w:pPr>
    </w:p>
    <w:p w14:paraId="0E83680F" w14:textId="77777777" w:rsidR="00F4704A" w:rsidRPr="00386025" w:rsidRDefault="00F4704A" w:rsidP="00386025">
      <w:pPr>
        <w:rPr>
          <w:rFonts w:ascii="Calibri" w:hAnsi="Calibri" w:cs="Calibri"/>
        </w:rPr>
      </w:pPr>
    </w:p>
    <w:p w14:paraId="5D392C94" w14:textId="77777777" w:rsidR="00386025" w:rsidRPr="00386025" w:rsidRDefault="00386025" w:rsidP="00386025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1697"/>
        <w:gridCol w:w="4228"/>
      </w:tblGrid>
      <w:tr w:rsidR="00386025" w:rsidRPr="00386025" w14:paraId="77DD3E40" w14:textId="77777777" w:rsidTr="00DE493C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757012AA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6788E8FC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</w:tcPr>
          <w:p w14:paraId="0A5EF4AD" w14:textId="77777777" w:rsidR="00386025" w:rsidRPr="00386025" w:rsidRDefault="00386025" w:rsidP="00DE493C">
            <w:pPr>
              <w:jc w:val="center"/>
              <w:rPr>
                <w:rFonts w:ascii="Calibri" w:hAnsi="Calibri" w:cs="Calibri"/>
                <w:b/>
              </w:rPr>
            </w:pPr>
            <w:r w:rsidRPr="00386025">
              <w:rPr>
                <w:rFonts w:ascii="Calibri" w:hAnsi="Calibri" w:cs="Calibri"/>
                <w:b/>
              </w:rPr>
              <w:t>Unterschrift</w:t>
            </w:r>
          </w:p>
        </w:tc>
      </w:tr>
    </w:tbl>
    <w:p w14:paraId="7DAA204C" w14:textId="77777777" w:rsidR="00386025" w:rsidRPr="00386025" w:rsidRDefault="00386025" w:rsidP="00386025">
      <w:pPr>
        <w:rPr>
          <w:rFonts w:ascii="Calibri" w:hAnsi="Calibri" w:cs="Calibri"/>
          <w:sz w:val="2"/>
          <w:szCs w:val="2"/>
        </w:rPr>
      </w:pPr>
    </w:p>
    <w:sectPr w:rsidR="00386025" w:rsidRPr="00386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AB5B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endnote>
  <w:endnote w:type="continuationSeparator" w:id="0">
    <w:p w14:paraId="63617239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5672" w14:textId="0A05BDAB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9F88E" wp14:editId="3F28C0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1993612203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8C7A3" w14:textId="5C0FA8AF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9F88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– Intern –" style="position:absolute;margin-left:0;margin-top:0;width:30.9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9fCQIAABUEAAAOAAAAZHJzL2Uyb0RvYy54bWysU8Fu2zAMvQ/YPwi6L3aatViNOEXWIsOA&#10;oC2QDj3LshQbkERBUmJnXz9KtpOu22nYRaZJ6pF8fFre9VqRo3C+BVPS+SynRBgOdWv2Jf3xsvn0&#10;hRIfmKmZAiNKehKe3q0+flh2thBX0ICqhSMIYnzR2ZI2IdgiyzxvhGZ+BlYYDEpwmgX8dfusdqxD&#10;dK2yqzy/yTpwtXXAhffofRiCdJXwpRQ8PEnpRSCqpNhbSKdLZxXPbLVkxd4x27R8bIP9QxeatQaL&#10;nqEeWGDk4No/oHTLHXiQYcZBZyBly0WaAaeZ5++m2TXMijQLkuPtmSb//2D543Fnnx0J/VfocYGR&#10;kM76wqMzztNLp+MXOyUYRwpPZ9pEHwhH5+J2kd9cU8IxtFh8xjkiSna5bJ0P3wRoEo2SOtxKIosd&#10;tz4MqVNKrGVg0yqVNqPMbw7EjJ7s0mG0Ql/1Y9sV1CecxsGwaG/5psWaW+bDM3O4WRwA1Rqe8JAK&#10;upLCaFHSgPv5N3/MR8IxSkmHSimpQSlTor4bXEQU1WS4yaiSMb/Nr3OMm4O+B9TfHJ+C5clErwtq&#10;MqUD/Yo6XsdCGGKGY7mSVpN5HwbJ4jvgYr1OSagfy8LW7CyP0JGnSOJL/8qcHZkOuKJHmGTEineE&#10;D7nxprfrQ0Da0zYipwORI9WovbTP8Z1Ecb/9T1mX17z6BQAA//8DAFBLAwQUAAYACAAAACEAioqN&#10;/9oAAAADAQAADwAAAGRycy9kb3ducmV2LnhtbEyPwWrCQBCG7wXfYRmht7ox0tCm2UgRerIU1F56&#10;W3fHJJqdDdmNxrfv1Iu9DAz/zzffFMvRteKMfWg8KZjPEhBIxtuGKgXfu4+nFxAharK69YQKrhhg&#10;WU4eCp1bf6ENnrexEgyhkGsFdYxdLmUwNTodZr5D4uzge6cjr30lba8vDHetTJMkk043xBdq3eGq&#10;RnPaDk7B8yZ+Dl+0W/yM6fW47lZmcVgbpR6n4/sbiIhjvJfhT5/VoWSnvR/IBtEq4EfibXKWzV9B&#10;7JmbZiDLQv53L38BAAD//wMAUEsBAi0AFAAGAAgAAAAhALaDOJL+AAAA4QEAABMAAAAAAAAAAAAA&#10;AAAAAAAAAFtDb250ZW50X1R5cGVzXS54bWxQSwECLQAUAAYACAAAACEAOP0h/9YAAACUAQAACwAA&#10;AAAAAAAAAAAAAAAvAQAAX3JlbHMvLnJlbHNQSwECLQAUAAYACAAAACEAwZdvXwkCAAAVBAAADgAA&#10;AAAAAAAAAAAAAAAuAgAAZHJzL2Uyb0RvYy54bWxQSwECLQAUAAYACAAAACEAioqN/9oAAAADAQAA&#10;DwAAAAAAAAAAAAAAAABjBAAAZHJzL2Rvd25yZXYueG1sUEsFBgAAAAAEAAQA8wAAAGoFAAAAAA==&#10;" filled="f" stroked="f">
              <v:textbox style="mso-fit-shape-to-text:t" inset="0,0,0,15pt">
                <w:txbxContent>
                  <w:p w14:paraId="4DF8C7A3" w14:textId="5C0FA8AF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020A" w14:textId="77777777" w:rsidR="00F0214F" w:rsidRDefault="00F0214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0279" w14:textId="5DA51BB4" w:rsidR="00386025" w:rsidRDefault="0038602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24BD95" wp14:editId="1E0517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93065" cy="334010"/>
              <wp:effectExtent l="0" t="0" r="6985" b="0"/>
              <wp:wrapNone/>
              <wp:docPr id="949133132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06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D8E9" w14:textId="1DBB4F4B" w:rsidR="00386025" w:rsidRPr="00386025" w:rsidRDefault="00386025" w:rsidP="0038602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02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4BD95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– Intern –" style="position:absolute;margin-left:0;margin-top:0;width:30.9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jEDgIAABwEAAAOAAAAZHJzL2Uyb0RvYy54bWysU8Fu2zAMvQ/YPwi6L3aStV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5zfz/PqKM0mh+fwzzRFRsstlhz58U2BYNEqOtJVEljhu&#10;fBhSx5RYy8K6adu0mdb+5iDM6MkuHUYr9LueNVXJZ2P3O6hONBTCsG/v5Lqh0hvhw5NAWjDNQaIN&#10;j3ToFrqSw9nirAb8+Td/zCfeKcpZR4IpuSVFc9Z+t7SPqK3RwNHYJWN6k1/lFLcHcwckwym9CCeT&#10;SV4M7WhqBPNCcl7FQhQSVlK5ku9G8y4MyqXnINVqlZJIRk6Ejd06GaEjXZHL5/5FoDsTHmhTDzCq&#10;SRTveB9y403vVodA7KelRGoHIs+MkwTTWs/PJWr87X/Kujzq5S8AAAD//wMAUEsDBBQABgAIAAAA&#10;IQCKio3/2gAAAAMBAAAPAAAAZHJzL2Rvd25yZXYueG1sTI/BasJAEIbvBd9hGaG3ujHS0KbZSBF6&#10;shTUXnpbd8ckmp0N2Y3Gt+/Ui70MDP/PN98Uy9G14ox9aDwpmM8SEEjG24YqBd+7j6cXECFqsrr1&#10;hAquGGBZTh4KnVt/oQ2et7ESDKGQawV1jF0uZTA1Oh1mvkPi7OB7pyOvfSVtry8Md61MkySTTjfE&#10;F2rd4apGc9oOTsHzJn4OX7Rb/Izp9bjuVmZxWBulHqfj+xuIiGO8l+FPn9WhZKe9H8gG0SrgR+Jt&#10;cpbNX0HsmZtmIMtC/ncvfwEAAP//AwBQSwECLQAUAAYACAAAACEAtoM4kv4AAADhAQAAEwAAAAAA&#10;AAAAAAAAAAAAAAAAW0NvbnRlbnRfVHlwZXNdLnhtbFBLAQItABQABgAIAAAAIQA4/SH/1gAAAJQB&#10;AAALAAAAAAAAAAAAAAAAAC8BAABfcmVscy8ucmVsc1BLAQItABQABgAIAAAAIQC0FojEDgIAABwE&#10;AAAOAAAAAAAAAAAAAAAAAC4CAABkcnMvZTJvRG9jLnhtbFBLAQItABQABgAIAAAAIQCKio3/2gAA&#10;AAMBAAAPAAAAAAAAAAAAAAAAAGgEAABkcnMvZG93bnJldi54bWxQSwUGAAAAAAQABADzAAAAbwUA&#10;AAAA&#10;" filled="f" stroked="f">
              <v:textbox style="mso-fit-shape-to-text:t" inset="0,0,0,15pt">
                <w:txbxContent>
                  <w:p w14:paraId="4E11D8E9" w14:textId="1DBB4F4B" w:rsidR="00386025" w:rsidRPr="00386025" w:rsidRDefault="00386025" w:rsidP="0038602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025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07507" w14:textId="77777777" w:rsidR="00114827" w:rsidRPr="00386025" w:rsidRDefault="00114827" w:rsidP="00114827">
      <w:pPr>
        <w:spacing w:after="0" w:line="240" w:lineRule="auto"/>
      </w:pPr>
      <w:r w:rsidRPr="00386025">
        <w:separator/>
      </w:r>
    </w:p>
  </w:footnote>
  <w:footnote w:type="continuationSeparator" w:id="0">
    <w:p w14:paraId="0CD16F31" w14:textId="77777777" w:rsidR="00114827" w:rsidRPr="00386025" w:rsidRDefault="00114827" w:rsidP="00114827">
      <w:pPr>
        <w:spacing w:after="0" w:line="240" w:lineRule="auto"/>
      </w:pPr>
      <w:r w:rsidRPr="003860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11F5A" w14:textId="77777777" w:rsidR="00F0214F" w:rsidRDefault="00F0214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114827" w:rsidRPr="00386025" w14:paraId="3805D123" w14:textId="77777777" w:rsidTr="00DE493C">
      <w:trPr>
        <w:trHeight w:val="858"/>
      </w:trPr>
      <w:tc>
        <w:tcPr>
          <w:tcW w:w="6645" w:type="dxa"/>
          <w:gridSpan w:val="3"/>
        </w:tcPr>
        <w:p w14:paraId="2FCA7260" w14:textId="622A4508" w:rsidR="00114827" w:rsidRPr="00386025" w:rsidRDefault="00114827" w:rsidP="00114827">
          <w:pPr>
            <w:pStyle w:val="Kopfzeile"/>
            <w:rPr>
              <w:rFonts w:ascii="Calibri" w:hAnsi="Calibri" w:cs="Calibri"/>
              <w:b/>
              <w:bCs/>
              <w:sz w:val="32"/>
              <w:szCs w:val="32"/>
            </w:rPr>
          </w:pPr>
          <w:bookmarkStart w:id="0" w:name="_Hlk214958162"/>
          <w:bookmarkStart w:id="1" w:name="_Hlk214958163"/>
          <w:r w:rsidRPr="00386025">
            <w:rPr>
              <w:rFonts w:ascii="Calibri" w:hAnsi="Calibri" w:cs="Calibri"/>
              <w:b/>
              <w:bCs/>
              <w:sz w:val="32"/>
              <w:szCs w:val="32"/>
            </w:rPr>
            <w:t>Personalfragebogen Kündigung</w:t>
          </w:r>
        </w:p>
        <w:p w14:paraId="04928B98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(grau hinterlegte Felder sind vom Arbeitgeber auszufüllen)</w:t>
          </w:r>
        </w:p>
      </w:tc>
      <w:tc>
        <w:tcPr>
          <w:tcW w:w="3492" w:type="dxa"/>
          <w:gridSpan w:val="2"/>
        </w:tcPr>
        <w:p w14:paraId="0501FAF9" w14:textId="77777777" w:rsidR="00114827" w:rsidRPr="00386025" w:rsidRDefault="00114827" w:rsidP="00114827">
          <w:pPr>
            <w:pStyle w:val="Kopfzeile"/>
            <w:ind w:left="443"/>
            <w:jc w:val="right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1BFB1E33" wp14:editId="7A8DF2E1">
                <wp:extent cx="1797050" cy="507772"/>
                <wp:effectExtent l="0" t="0" r="0" b="698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07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14827" w:rsidRPr="00386025" w14:paraId="2B554834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52350BC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Firma:</w:t>
          </w:r>
        </w:p>
      </w:tc>
      <w:tc>
        <w:tcPr>
          <w:tcW w:w="5544" w:type="dxa"/>
          <w:gridSpan w:val="2"/>
        </w:tcPr>
        <w:p w14:paraId="58117F86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256144B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50159BA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01BFCD42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5544" w:type="dxa"/>
          <w:gridSpan w:val="2"/>
        </w:tcPr>
        <w:p w14:paraId="363212B3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</w:tcPr>
        <w:p w14:paraId="3A043FF0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  <w:b/>
            </w:rPr>
          </w:pPr>
        </w:p>
      </w:tc>
    </w:tr>
    <w:tr w:rsidR="00114827" w:rsidRPr="00386025" w14:paraId="612265D6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8020C3E" w14:textId="77777777" w:rsidR="00114827" w:rsidRPr="00386025" w:rsidRDefault="00114827" w:rsidP="00114827">
          <w:pPr>
            <w:pStyle w:val="Kopfzeile"/>
            <w:jc w:val="both"/>
            <w:rPr>
              <w:rFonts w:ascii="Calibri" w:hAnsi="Calibri" w:cs="Calibri"/>
            </w:rPr>
          </w:pPr>
        </w:p>
      </w:tc>
      <w:tc>
        <w:tcPr>
          <w:tcW w:w="3426" w:type="dxa"/>
          <w:vAlign w:val="bottom"/>
        </w:tcPr>
        <w:p w14:paraId="319CA2E8" w14:textId="77777777" w:rsidR="00114827" w:rsidRPr="00386025" w:rsidRDefault="00114827" w:rsidP="00114827">
          <w:pPr>
            <w:pStyle w:val="Kopfzeile"/>
            <w:ind w:left="726"/>
            <w:jc w:val="right"/>
            <w:rPr>
              <w:rFonts w:ascii="Calibri" w:hAnsi="Calibri" w:cs="Calibri"/>
            </w:rPr>
          </w:pPr>
        </w:p>
      </w:tc>
    </w:tr>
    <w:tr w:rsidR="00114827" w:rsidRPr="00386025" w14:paraId="7A825ACD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7FA9AE7C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Name der beschäftigten Person</w:t>
          </w:r>
        </w:p>
      </w:tc>
      <w:tc>
        <w:tcPr>
          <w:tcW w:w="3426" w:type="dxa"/>
          <w:vAlign w:val="bottom"/>
        </w:tcPr>
        <w:p w14:paraId="2B97D2E5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  <w:r w:rsidRPr="00386025">
            <w:rPr>
              <w:rFonts w:ascii="Calibri" w:hAnsi="Calibri" w:cs="Calibri"/>
            </w:rPr>
            <w:t>Personalnummer</w:t>
          </w:r>
        </w:p>
      </w:tc>
    </w:tr>
    <w:tr w:rsidR="00114827" w:rsidRPr="00386025" w14:paraId="77087EF3" w14:textId="77777777" w:rsidTr="00DE493C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5E272D7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1292" w:type="dxa"/>
        </w:tcPr>
        <w:p w14:paraId="0B5C926D" w14:textId="77777777" w:rsidR="00114827" w:rsidRPr="00386025" w:rsidRDefault="00114827" w:rsidP="00114827">
          <w:pPr>
            <w:pStyle w:val="Kopfzeile"/>
            <w:rPr>
              <w:rFonts w:ascii="Calibri" w:hAnsi="Calibri" w:cs="Calibri"/>
            </w:rPr>
          </w:pPr>
        </w:p>
      </w:tc>
      <w:tc>
        <w:tcPr>
          <w:tcW w:w="3426" w:type="dxa"/>
          <w:shd w:val="clear" w:color="auto" w:fill="E6E6E6"/>
        </w:tcPr>
        <w:p w14:paraId="796A1DDC" w14:textId="77777777" w:rsidR="00114827" w:rsidRPr="00386025" w:rsidRDefault="00114827" w:rsidP="00114827">
          <w:pPr>
            <w:pStyle w:val="Kopfzeile"/>
            <w:ind w:firstLine="708"/>
            <w:rPr>
              <w:rFonts w:ascii="Calibri" w:hAnsi="Calibri" w:cs="Calibri"/>
            </w:rPr>
          </w:pPr>
        </w:p>
      </w:tc>
    </w:tr>
    <w:bookmarkEnd w:id="0"/>
    <w:bookmarkEnd w:id="1"/>
  </w:tbl>
  <w:p w14:paraId="1E8BBB1F" w14:textId="77777777" w:rsidR="00114827" w:rsidRPr="00386025" w:rsidRDefault="00114827" w:rsidP="003860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425F" w14:textId="77777777" w:rsidR="00F0214F" w:rsidRDefault="00F021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14827"/>
    <w:rsid w:val="00182E3D"/>
    <w:rsid w:val="001F40EA"/>
    <w:rsid w:val="00222F84"/>
    <w:rsid w:val="002E51AB"/>
    <w:rsid w:val="00324B44"/>
    <w:rsid w:val="0036562D"/>
    <w:rsid w:val="00386025"/>
    <w:rsid w:val="003C234B"/>
    <w:rsid w:val="004018DB"/>
    <w:rsid w:val="004976E0"/>
    <w:rsid w:val="005A534A"/>
    <w:rsid w:val="006265C4"/>
    <w:rsid w:val="00827C87"/>
    <w:rsid w:val="008831EB"/>
    <w:rsid w:val="00A04E01"/>
    <w:rsid w:val="00A11967"/>
    <w:rsid w:val="00A20880"/>
    <w:rsid w:val="00A352C8"/>
    <w:rsid w:val="00AE3976"/>
    <w:rsid w:val="00B41C2B"/>
    <w:rsid w:val="00B65EA5"/>
    <w:rsid w:val="00C26D93"/>
    <w:rsid w:val="00C27141"/>
    <w:rsid w:val="00CD3C35"/>
    <w:rsid w:val="00D07152"/>
    <w:rsid w:val="00D32292"/>
    <w:rsid w:val="00D75435"/>
    <w:rsid w:val="00DA6C12"/>
    <w:rsid w:val="00DE5146"/>
    <w:rsid w:val="00DF2FBF"/>
    <w:rsid w:val="00F0214F"/>
    <w:rsid w:val="00F12233"/>
    <w:rsid w:val="00F2317C"/>
    <w:rsid w:val="00F37573"/>
    <w:rsid w:val="00F4704A"/>
    <w:rsid w:val="00FB3270"/>
    <w:rsid w:val="00FD628A"/>
    <w:rsid w:val="00FF06F9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914131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7C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7C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7C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7C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Sprechblasentext">
    <w:name w:val="Balloon Text"/>
    <w:basedOn w:val="Standard"/>
    <w:link w:val="Sprechblasentext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827C87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827C87"/>
  </w:style>
  <w:style w:type="paragraph" w:styleId="Blocktext">
    <w:name w:val="Block Text"/>
    <w:basedOn w:val="Stand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krper">
    <w:name w:val="Body Text"/>
    <w:basedOn w:val="Standard"/>
    <w:link w:val="TextkrperZchn"/>
    <w:uiPriority w:val="99"/>
    <w:unhideWhenUsed/>
    <w:rsid w:val="00827C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7C87"/>
  </w:style>
  <w:style w:type="paragraph" w:styleId="Textkrper2">
    <w:name w:val="Body Text 2"/>
    <w:basedOn w:val="Standard"/>
    <w:link w:val="Textkrper2Zchn"/>
    <w:uiPriority w:val="99"/>
    <w:unhideWhenUsed/>
    <w:rsid w:val="00827C8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827C87"/>
  </w:style>
  <w:style w:type="paragraph" w:styleId="Textkrper3">
    <w:name w:val="Body Text 3"/>
    <w:basedOn w:val="Standard"/>
    <w:link w:val="Textkrper3Zch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827C8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827C87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827C87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827C87"/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rsid w:val="00827C87"/>
    <w:pPr>
      <w:spacing w:after="16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827C87"/>
  </w:style>
  <w:style w:type="paragraph" w:styleId="Textkrper-Einzug2">
    <w:name w:val="Body Text Indent 2"/>
    <w:basedOn w:val="Standard"/>
    <w:link w:val="Textkrper-Einzug2Zch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827C87"/>
  </w:style>
  <w:style w:type="paragraph" w:styleId="Textkrper-Einzug3">
    <w:name w:val="Body Text Indent 3"/>
    <w:basedOn w:val="Standard"/>
    <w:link w:val="Textkrper-Einzug3Zch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827C87"/>
    <w:rPr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Gruformel">
    <w:name w:val="Closing"/>
    <w:basedOn w:val="Standard"/>
    <w:link w:val="Gruformel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827C87"/>
  </w:style>
  <w:style w:type="paragraph" w:styleId="Kommentartext">
    <w:name w:val="annotation text"/>
    <w:basedOn w:val="Standard"/>
    <w:link w:val="KommentartextZch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7C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827C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rd"/>
    <w:next w:val="Standard"/>
    <w:link w:val="DatumZchn"/>
    <w:uiPriority w:val="99"/>
    <w:unhideWhenUsed/>
    <w:rsid w:val="00827C87"/>
  </w:style>
  <w:style w:type="character" w:customStyle="1" w:styleId="DatumZchn">
    <w:name w:val="Datum Zchn"/>
    <w:basedOn w:val="Absatz-Standardschriftart"/>
    <w:link w:val="Datum"/>
    <w:uiPriority w:val="99"/>
    <w:rsid w:val="00827C87"/>
  </w:style>
  <w:style w:type="paragraph" w:styleId="Dokumentstruktur">
    <w:name w:val="Document Map"/>
    <w:basedOn w:val="Standard"/>
    <w:link w:val="DokumentstrukturZch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27C87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827C87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827C87"/>
  </w:style>
  <w:style w:type="paragraph" w:styleId="Endnotentext">
    <w:name w:val="endnote text"/>
    <w:basedOn w:val="Standard"/>
    <w:link w:val="End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827C87"/>
    <w:rPr>
      <w:sz w:val="20"/>
      <w:szCs w:val="20"/>
    </w:rPr>
  </w:style>
  <w:style w:type="paragraph" w:styleId="Umschlagadresse">
    <w:name w:val="envelope address"/>
    <w:basedOn w:val="Stand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C87"/>
  </w:style>
  <w:style w:type="paragraph" w:styleId="Funotentext">
    <w:name w:val="footnote text"/>
    <w:basedOn w:val="Standard"/>
    <w:link w:val="FunotentextZch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27C87"/>
    <w:rPr>
      <w:sz w:val="20"/>
      <w:szCs w:val="20"/>
    </w:rPr>
  </w:style>
  <w:style w:type="paragraph" w:styleId="Kopfzeile">
    <w:name w:val="header"/>
    <w:basedOn w:val="Standard"/>
    <w:link w:val="KopfzeileZchn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27C87"/>
  </w:style>
  <w:style w:type="paragraph" w:styleId="HTMLAdresse">
    <w:name w:val="HTML Address"/>
    <w:basedOn w:val="Standard"/>
    <w:link w:val="HTMLAdresseZch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827C8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rd"/>
    <w:next w:val="Stand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rd"/>
    <w:next w:val="Stand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rd"/>
    <w:next w:val="Stand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rd"/>
    <w:next w:val="Stand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rd"/>
    <w:next w:val="Stand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rd"/>
    <w:next w:val="Stand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rd"/>
    <w:next w:val="Stand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berschrift">
    <w:name w:val="index heading"/>
    <w:basedOn w:val="Stand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Standard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Standard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Standard"/>
    <w:uiPriority w:val="99"/>
    <w:unhideWhenUsed/>
    <w:rsid w:val="00827C87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827C87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827C87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827C87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827C87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827C87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827C87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827C87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827C87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unhideWhenUsed/>
    <w:rsid w:val="00827C87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unhideWhenUsed/>
    <w:rsid w:val="00827C87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unhideWhenUsed/>
    <w:rsid w:val="00827C87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827C87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827C87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827C87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827C87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827C87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KeinLeerraum">
    <w:name w:val="No Spacing"/>
    <w:uiPriority w:val="1"/>
    <w:qFormat/>
    <w:rsid w:val="00827C87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827C87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unhideWhenUsed/>
    <w:rsid w:val="00827C87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rsid w:val="00827C87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827C87"/>
  </w:style>
  <w:style w:type="paragraph" w:styleId="NurText">
    <w:name w:val="Plain Text"/>
    <w:basedOn w:val="Standard"/>
    <w:link w:val="NurTextZch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827C87"/>
    <w:rPr>
      <w:rFonts w:ascii="Consolas" w:hAnsi="Consolas"/>
      <w:sz w:val="21"/>
      <w:szCs w:val="21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827C87"/>
  </w:style>
  <w:style w:type="character" w:customStyle="1" w:styleId="AnredeZchn">
    <w:name w:val="Anrede Zchn"/>
    <w:basedOn w:val="Absatz-Standardschriftart"/>
    <w:link w:val="Anrede"/>
    <w:uiPriority w:val="99"/>
    <w:rsid w:val="00827C87"/>
  </w:style>
  <w:style w:type="paragraph" w:styleId="Unterschrift">
    <w:name w:val="Signature"/>
    <w:basedOn w:val="Standard"/>
    <w:link w:val="UnterschriftZch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827C87"/>
  </w:style>
  <w:style w:type="paragraph" w:styleId="Rechtsgrundlagenverzeichnis">
    <w:name w:val="table of authorities"/>
    <w:basedOn w:val="Standard"/>
    <w:next w:val="Standard"/>
    <w:uiPriority w:val="99"/>
    <w:unhideWhenUsed/>
    <w:rsid w:val="00827C87"/>
    <w:pPr>
      <w:spacing w:after="0"/>
      <w:ind w:left="240" w:hanging="240"/>
    </w:pPr>
  </w:style>
  <w:style w:type="paragraph" w:styleId="Abbildungsverzeichnis">
    <w:name w:val="table of figures"/>
    <w:basedOn w:val="Standard"/>
    <w:next w:val="Standard"/>
    <w:uiPriority w:val="99"/>
    <w:unhideWhenUsed/>
    <w:rsid w:val="00827C87"/>
    <w:pPr>
      <w:spacing w:after="0"/>
    </w:pPr>
  </w:style>
  <w:style w:type="paragraph" w:styleId="RGV-berschrift">
    <w:name w:val="toa heading"/>
    <w:basedOn w:val="Standard"/>
    <w:next w:val="Stand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827C87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27C87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27C87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27C87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unhideWhenUsed/>
    <w:rsid w:val="00827C87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unhideWhenUsed/>
    <w:rsid w:val="00827C87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unhideWhenUsed/>
    <w:rsid w:val="00827C87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unhideWhenUsed/>
    <w:rsid w:val="00827C87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unhideWhenUsed/>
    <w:rsid w:val="00827C87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bigesRaster">
    <w:name w:val="Colorful Grid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bigeListe">
    <w:name w:val="Colorful List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bigeListe-Akzent2">
    <w:name w:val="Colorful List Accent 2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bigeListe-Akzent3">
    <w:name w:val="Colorful List Accent 3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bigeListe-Akzent4">
    <w:name w:val="Colorful List Accent 4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bigeListe-Akzent5">
    <w:name w:val="Colorful List Accent 5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bigeSchattierung">
    <w:name w:val="Colorful Shading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unkleListe-Akzent2">
    <w:name w:val="Dark List Accent 2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unkleListe-Akzent3">
    <w:name w:val="Dark List Accent 3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unkleListe-Akzent4">
    <w:name w:val="Dark List Accent 4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unkleListe-Akzent5">
    <w:name w:val="Dark List Accent 5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unkleListe-Akzent6">
    <w:name w:val="Dark List Accent 6"/>
    <w:basedOn w:val="NormaleTabelle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itternetztabelle1hell">
    <w:name w:val="Grid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HellesRaster">
    <w:name w:val="Light Grid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HellesRaster-Akzent2">
    <w:name w:val="Light Grid Accent 2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HellesRaster-Akzent3">
    <w:name w:val="Light Grid Accent 3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HellesRaster-Akzent5">
    <w:name w:val="Light Grid Accent 5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HellesRaster-Akzent6">
    <w:name w:val="Light Grid Accent 6"/>
    <w:basedOn w:val="NormaleTabelle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HelleListe">
    <w:name w:val="Light List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HelleListe-Akzent2">
    <w:name w:val="Light List Accent 2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HelleListe-Akzent3">
    <w:name w:val="Light List Accent 3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HelleListe-Akzent4">
    <w:name w:val="Light List Accent 4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HelleListe-Akzent5">
    <w:name w:val="Light List Accent 5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HelleListe-Akzent6">
    <w:name w:val="Light List Accent 6"/>
    <w:basedOn w:val="NormaleTabelle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HelleSchattierung">
    <w:name w:val="Light Shading"/>
    <w:basedOn w:val="NormaleTabelle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ntabelle1hell">
    <w:name w:val="List Table 1 Light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2">
    <w:name w:val="List Table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3">
    <w:name w:val="List Table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ttleresRaster2">
    <w:name w:val="Medium Grid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ttlereListe1">
    <w:name w:val="Medium Lis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ttlereListe2">
    <w:name w:val="Medium Lis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infacheTabelle1">
    <w:name w:val="Plain Table 1"/>
    <w:basedOn w:val="NormaleTabelle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e3D-Effekt1">
    <w:name w:val="Table 3D effects 1"/>
    <w:basedOn w:val="NormaleTabelle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Pfahler, Darlene</dc:creator>
  <cp:keywords/>
  <dc:description/>
  <cp:lastModifiedBy>Bosbach, Daniel</cp:lastModifiedBy>
  <cp:revision>2</cp:revision>
  <dcterms:created xsi:type="dcterms:W3CDTF">2026-01-14T07:57:00Z</dcterms:created>
  <dcterms:modified xsi:type="dcterms:W3CDTF">2026-01-14T07:57:00Z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38929f4c,76d41bab,666d0721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– Intern –</vt:lpwstr>
  </property>
</Properties>
</file>